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E7A" w:rsidRPr="00A70E7A" w:rsidRDefault="00A70E7A" w:rsidP="00A70E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</w:pPr>
      <w:r w:rsidRPr="00A70E7A"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  <w:t>Согласно статье 6.1 Федерального Закона Российской Федерации № 178-ФЗ от 17.07.1999 года "О государственной социальной помощи" льготными категориями граждан являются:</w:t>
      </w:r>
    </w:p>
    <w:p w:rsidR="00A70E7A" w:rsidRPr="00A70E7A" w:rsidRDefault="00A70E7A" w:rsidP="00A70E7A">
      <w:pPr>
        <w:numPr>
          <w:ilvl w:val="0"/>
          <w:numId w:val="1"/>
        </w:numPr>
        <w:shd w:val="clear" w:color="auto" w:fill="FFFFFF"/>
        <w:spacing w:after="0" w:line="240" w:lineRule="auto"/>
        <w:ind w:left="270" w:right="270"/>
        <w:jc w:val="both"/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</w:pPr>
      <w:r w:rsidRPr="00A70E7A"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  <w:t>Инвалиды войны;</w:t>
      </w:r>
      <w:bookmarkStart w:id="0" w:name="_GoBack"/>
      <w:bookmarkEnd w:id="0"/>
    </w:p>
    <w:p w:rsidR="00A70E7A" w:rsidRPr="00A70E7A" w:rsidRDefault="00A70E7A" w:rsidP="00A70E7A">
      <w:pPr>
        <w:numPr>
          <w:ilvl w:val="0"/>
          <w:numId w:val="1"/>
        </w:numPr>
        <w:shd w:val="clear" w:color="auto" w:fill="FFFFFF"/>
        <w:spacing w:after="0" w:line="240" w:lineRule="auto"/>
        <w:ind w:left="270" w:right="270"/>
        <w:jc w:val="both"/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</w:pPr>
      <w:r w:rsidRPr="00A70E7A"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  <w:t>Участники Великой Отечественной войны;</w:t>
      </w:r>
    </w:p>
    <w:p w:rsidR="00A70E7A" w:rsidRPr="00A70E7A" w:rsidRDefault="00A70E7A" w:rsidP="00A70E7A">
      <w:pPr>
        <w:numPr>
          <w:ilvl w:val="0"/>
          <w:numId w:val="1"/>
        </w:numPr>
        <w:shd w:val="clear" w:color="auto" w:fill="FFFFFF"/>
        <w:spacing w:after="0" w:line="240" w:lineRule="auto"/>
        <w:ind w:left="270" w:right="270"/>
        <w:jc w:val="both"/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</w:pPr>
      <w:r w:rsidRPr="00A70E7A"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  <w:t>Ветераны боевых действий из числа лиц, указанных в подпунктах 1 - 4 пункта 1 статьи 3 Федерального закона "О ветеранах" (в редакции Федерального закона от 2 января 2000 года N 40-ФЗ);</w:t>
      </w:r>
    </w:p>
    <w:p w:rsidR="00A70E7A" w:rsidRPr="00A70E7A" w:rsidRDefault="00A70E7A" w:rsidP="00A70E7A">
      <w:pPr>
        <w:numPr>
          <w:ilvl w:val="0"/>
          <w:numId w:val="1"/>
        </w:numPr>
        <w:shd w:val="clear" w:color="auto" w:fill="FFFFFF"/>
        <w:spacing w:after="0" w:line="240" w:lineRule="auto"/>
        <w:ind w:left="270" w:right="270"/>
        <w:jc w:val="both"/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</w:pPr>
      <w:r w:rsidRPr="00A70E7A"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  <w:t>Военнослужащие, проходившие военную службу в воинских частях, учреждениях, военно-учебных заведениях, не входивших в состав действующей армии, в период с 22 июня 1941 года по 3 сентября 1945 года не менее шести месяцев, военнослужащие, награжденные орденами или медалями СССР за службу в указанный период;</w:t>
      </w:r>
    </w:p>
    <w:p w:rsidR="00A70E7A" w:rsidRPr="00A70E7A" w:rsidRDefault="00A70E7A" w:rsidP="00A70E7A">
      <w:pPr>
        <w:numPr>
          <w:ilvl w:val="0"/>
          <w:numId w:val="1"/>
        </w:numPr>
        <w:shd w:val="clear" w:color="auto" w:fill="FFFFFF"/>
        <w:spacing w:after="0" w:line="240" w:lineRule="auto"/>
        <w:ind w:left="270" w:right="270"/>
        <w:jc w:val="both"/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</w:pPr>
      <w:r w:rsidRPr="00A70E7A"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  <w:t>Лица, награжденные знаком "Жителю блокадного Ленинграда";</w:t>
      </w:r>
    </w:p>
    <w:p w:rsidR="00A70E7A" w:rsidRPr="00A70E7A" w:rsidRDefault="00A70E7A" w:rsidP="00A70E7A">
      <w:pPr>
        <w:numPr>
          <w:ilvl w:val="0"/>
          <w:numId w:val="1"/>
        </w:numPr>
        <w:shd w:val="clear" w:color="auto" w:fill="FFFFFF"/>
        <w:spacing w:after="0" w:line="240" w:lineRule="auto"/>
        <w:ind w:left="270" w:right="270"/>
        <w:jc w:val="both"/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</w:pPr>
      <w:proofErr w:type="gramStart"/>
      <w:r w:rsidRPr="00A70E7A"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  <w:t>Лица, работавшие в период Великой Отечественной войны на объектах противовоздушной обороны, местной противовоздушной обороны, на строительстве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 и автомобильных дорог, а также члены экипажей судов транспортного флота, интернированных в начале Великой Отечественной войны в портах других государств;</w:t>
      </w:r>
      <w:proofErr w:type="gramEnd"/>
    </w:p>
    <w:p w:rsidR="00A70E7A" w:rsidRPr="00A70E7A" w:rsidRDefault="00A70E7A" w:rsidP="00A70E7A">
      <w:pPr>
        <w:numPr>
          <w:ilvl w:val="0"/>
          <w:numId w:val="1"/>
        </w:numPr>
        <w:shd w:val="clear" w:color="auto" w:fill="FFFFFF"/>
        <w:spacing w:after="0" w:line="240" w:lineRule="auto"/>
        <w:ind w:left="270" w:right="270"/>
        <w:jc w:val="both"/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</w:pPr>
      <w:r w:rsidRPr="00A70E7A"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  <w:t>Члены семей погибших (умерших) инвалидов войны, участников Великой Отечественной войны и ветеранов боевых действий, члены семей погибших в Великой Отечественной войне лиц из числа личного состава групп самозащиты объектовых и аварийных команд местной противовоздушной обороны, а также члены семей погибших работников госпиталей и больниц города Ленинграда;</w:t>
      </w:r>
    </w:p>
    <w:p w:rsidR="00A70E7A" w:rsidRPr="00A70E7A" w:rsidRDefault="00A70E7A" w:rsidP="00A70E7A">
      <w:pPr>
        <w:numPr>
          <w:ilvl w:val="0"/>
          <w:numId w:val="1"/>
        </w:numPr>
        <w:shd w:val="clear" w:color="auto" w:fill="FFFFFF"/>
        <w:spacing w:after="0" w:line="240" w:lineRule="auto"/>
        <w:ind w:left="270" w:right="270"/>
        <w:jc w:val="both"/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</w:pPr>
      <w:r w:rsidRPr="00A70E7A"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  <w:t>Инвалиды;</w:t>
      </w:r>
    </w:p>
    <w:p w:rsidR="00A70E7A" w:rsidRPr="00A70E7A" w:rsidRDefault="00A70E7A" w:rsidP="00A70E7A">
      <w:pPr>
        <w:numPr>
          <w:ilvl w:val="0"/>
          <w:numId w:val="1"/>
        </w:numPr>
        <w:shd w:val="clear" w:color="auto" w:fill="FFFFFF"/>
        <w:spacing w:after="0" w:line="240" w:lineRule="auto"/>
        <w:ind w:left="270" w:right="270"/>
        <w:jc w:val="both"/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</w:pPr>
      <w:r w:rsidRPr="00A70E7A">
        <w:rPr>
          <w:rFonts w:ascii="Times New Roman" w:eastAsia="Times New Roman" w:hAnsi="Times New Roman" w:cs="Times New Roman"/>
          <w:color w:val="040404"/>
          <w:sz w:val="28"/>
          <w:szCs w:val="28"/>
          <w:lang w:eastAsia="ru-RU"/>
        </w:rPr>
        <w:t>Дети-инвалиды.</w:t>
      </w:r>
    </w:p>
    <w:p w:rsidR="001069C3" w:rsidRDefault="001069C3"/>
    <w:sectPr w:rsidR="001069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56ABA"/>
    <w:multiLevelType w:val="multilevel"/>
    <w:tmpl w:val="71E60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C25"/>
    <w:rsid w:val="001069C3"/>
    <w:rsid w:val="00A70E7A"/>
    <w:rsid w:val="00F96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70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70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71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ysavi</dc:creator>
  <cp:keywords/>
  <dc:description/>
  <cp:lastModifiedBy>ysavi</cp:lastModifiedBy>
  <cp:revision>3</cp:revision>
  <dcterms:created xsi:type="dcterms:W3CDTF">2025-04-08T06:41:00Z</dcterms:created>
  <dcterms:modified xsi:type="dcterms:W3CDTF">2025-04-08T06:42:00Z</dcterms:modified>
</cp:coreProperties>
</file>